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</w:t>
      </w:r>
      <w:bookmarkStart w:id="0" w:name="_GoBack"/>
      <w:bookmarkEnd w:id="0"/>
      <w:r>
        <w:rPr>
          <w:rFonts w:hint="eastAsia"/>
          <w:b/>
          <w:sz w:val="36"/>
          <w:szCs w:val="36"/>
        </w:rPr>
        <w:t>学期教师培训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补培）</w:t>
      </w:r>
      <w:r>
        <w:rPr>
          <w:rFonts w:hint="eastAsia"/>
          <w:b/>
          <w:sz w:val="36"/>
          <w:szCs w:val="36"/>
        </w:rPr>
        <w:t>学员信息表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教师进修学校</w:t>
      </w:r>
      <w:r>
        <w:rPr>
          <w:rFonts w:hint="eastAsia"/>
          <w:sz w:val="28"/>
          <w:szCs w:val="28"/>
        </w:rPr>
        <w:t xml:space="preserve">          主管领导：</w:t>
      </w:r>
      <w:r>
        <w:rPr>
          <w:rFonts w:hint="eastAsia"/>
          <w:sz w:val="28"/>
          <w:szCs w:val="28"/>
          <w:lang w:eastAsia="zh-CN"/>
        </w:rPr>
        <w:t>贾维莉</w:t>
      </w:r>
      <w:r>
        <w:rPr>
          <w:rFonts w:hint="eastAsia"/>
          <w:sz w:val="28"/>
          <w:szCs w:val="28"/>
        </w:rPr>
        <w:t xml:space="preserve">      联系方式：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赵兰双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张忠生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赵秋浩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曹德鑫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战学忠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全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郑宏娟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牟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43B3596"/>
    <w:rsid w:val="1D0472B9"/>
    <w:rsid w:val="208C26BA"/>
    <w:rsid w:val="3E28009B"/>
    <w:rsid w:val="6D6561A7"/>
    <w:rsid w:val="7031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23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2020-09-30T01:47:55Z</cp:lastPrinted>
  <dcterms:modified xsi:type="dcterms:W3CDTF">2020-09-30T02:11:39Z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